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19ED" w:rsidRDefault="00581A7F">
      <w:pPr>
        <w:pStyle w:val="normal0"/>
        <w:widowControl w:val="0"/>
      </w:pPr>
      <w:r>
        <w:rPr>
          <w:rFonts w:ascii="Cambria" w:eastAsia="Cambria" w:hAnsi="Cambria" w:cs="Cambria"/>
        </w:rPr>
        <w:t>Theoretical Probability: __________________________________________________________________________________________________________________________________</w:t>
      </w:r>
    </w:p>
    <w:p w:rsidR="000D19ED" w:rsidRDefault="00581A7F">
      <w:pPr>
        <w:pStyle w:val="normal0"/>
        <w:widowControl w:val="0"/>
      </w:pPr>
      <w:r>
        <w:rPr>
          <w:rFonts w:ascii="Cambria" w:eastAsia="Cambria" w:hAnsi="Cambria" w:cs="Cambria"/>
        </w:rPr>
        <w:t>Experimental or _____________________ Probability: ___________________________________________________________________________</w:t>
      </w:r>
    </w:p>
    <w:p w:rsidR="000D19ED" w:rsidRDefault="00581A7F">
      <w:pPr>
        <w:pStyle w:val="normal0"/>
        <w:widowControl w:val="0"/>
      </w:pPr>
      <w:r>
        <w:rPr>
          <w:rFonts w:ascii="Cambria" w:eastAsia="Cambria" w:hAnsi="Cambria" w:cs="Cambria"/>
        </w:rPr>
        <w:t>__________________________________________________________________________________________________________________________________</w:t>
      </w:r>
    </w:p>
    <w:p w:rsidR="000D19ED" w:rsidRDefault="000D19ED">
      <w:pPr>
        <w:pStyle w:val="normal0"/>
        <w:widowControl w:val="0"/>
      </w:pPr>
    </w:p>
    <w:p w:rsidR="000D19ED" w:rsidRDefault="00581A7F">
      <w:pPr>
        <w:pStyle w:val="normal0"/>
        <w:widowControl w:val="0"/>
      </w:pPr>
      <w:r>
        <w:rPr>
          <w:rFonts w:ascii="Cambria" w:eastAsia="Cambria" w:hAnsi="Cambria" w:cs="Cambria"/>
          <w:b/>
        </w:rPr>
        <w:t>Coin Toss Experiment:</w:t>
      </w:r>
    </w:p>
    <w:tbl>
      <w:tblPr>
        <w:bidiVisual/>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5393"/>
        <w:gridCol w:w="5407"/>
      </w:tblGrid>
      <w:tr w:rsidR="000D19ED">
        <w:tc>
          <w:tcPr>
            <w:tcW w:w="5393"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 xml:space="preserve">1. What is the </w:t>
            </w:r>
            <w:r>
              <w:rPr>
                <w:rFonts w:ascii="Cambria" w:eastAsia="Cambria" w:hAnsi="Cambria" w:cs="Cambria"/>
                <w:i/>
              </w:rPr>
              <w:t xml:space="preserve">theoretical </w:t>
            </w:r>
            <w:r>
              <w:rPr>
                <w:rFonts w:ascii="Cambria" w:eastAsia="Cambria" w:hAnsi="Cambria" w:cs="Cambria"/>
              </w:rPr>
              <w:t>probability that your coin will land on tails? __________________________________</w:t>
            </w:r>
          </w:p>
        </w:tc>
        <w:tc>
          <w:tcPr>
            <w:tcW w:w="5407"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2. Toss your coin 10 times and record the results (H or T). _____________________________________________________</w:t>
            </w:r>
          </w:p>
        </w:tc>
      </w:tr>
      <w:tr w:rsidR="000D19ED">
        <w:tc>
          <w:tcPr>
            <w:tcW w:w="5393"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 xml:space="preserve">3.  Calculate the </w:t>
            </w:r>
            <w:r>
              <w:rPr>
                <w:rFonts w:ascii="Cambria" w:eastAsia="Cambria" w:hAnsi="Cambria" w:cs="Cambria"/>
                <w:i/>
              </w:rPr>
              <w:t>experimental</w:t>
            </w:r>
            <w:r>
              <w:rPr>
                <w:rFonts w:ascii="Cambria" w:eastAsia="Cambria" w:hAnsi="Cambria" w:cs="Cambria"/>
              </w:rPr>
              <w:t xml:space="preserve"> probability base on the results from #2. ______________________________________</w:t>
            </w:r>
          </w:p>
        </w:tc>
        <w:tc>
          <w:tcPr>
            <w:tcW w:w="5407"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 xml:space="preserve">4. Explain any differences in the </w:t>
            </w:r>
            <w:r>
              <w:rPr>
                <w:rFonts w:ascii="Cambria" w:eastAsia="Cambria" w:hAnsi="Cambria" w:cs="Cambria"/>
                <w:i/>
              </w:rPr>
              <w:t>experimental</w:t>
            </w:r>
            <w:r>
              <w:rPr>
                <w:rFonts w:ascii="Cambria" w:eastAsia="Cambria" w:hAnsi="Cambria" w:cs="Cambria"/>
              </w:rPr>
              <w:t xml:space="preserve"> and </w:t>
            </w:r>
            <w:r>
              <w:rPr>
                <w:rFonts w:ascii="Cambria" w:eastAsia="Cambria" w:hAnsi="Cambria" w:cs="Cambria"/>
                <w:i/>
              </w:rPr>
              <w:t>theoretical</w:t>
            </w:r>
            <w:r>
              <w:rPr>
                <w:rFonts w:ascii="Cambria" w:eastAsia="Cambria" w:hAnsi="Cambria" w:cs="Cambria"/>
              </w:rPr>
              <w:t xml:space="preserve"> Probabilities: _______________________________</w:t>
            </w:r>
          </w:p>
          <w:p w:rsidR="000D19ED" w:rsidRDefault="00581A7F">
            <w:pPr>
              <w:pStyle w:val="normal0"/>
              <w:widowControl w:val="0"/>
              <w:spacing w:line="240" w:lineRule="auto"/>
            </w:pPr>
            <w:r>
              <w:rPr>
                <w:rFonts w:ascii="Cambria" w:eastAsia="Cambria" w:hAnsi="Cambria" w:cs="Cambria"/>
              </w:rPr>
              <w:t>_________________________________________________________</w:t>
            </w:r>
          </w:p>
        </w:tc>
      </w:tr>
      <w:tr w:rsidR="000D19ED">
        <w:tc>
          <w:tcPr>
            <w:tcW w:w="5393"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5.  Toss your coin 30 times and record the results. _________________________________________________________</w:t>
            </w:r>
          </w:p>
          <w:p w:rsidR="000D19ED" w:rsidRDefault="00581A7F">
            <w:pPr>
              <w:pStyle w:val="normal0"/>
              <w:widowControl w:val="0"/>
              <w:spacing w:line="240" w:lineRule="auto"/>
            </w:pPr>
            <w:r>
              <w:rPr>
                <w:rFonts w:ascii="Cambria" w:eastAsia="Cambria" w:hAnsi="Cambria" w:cs="Cambria"/>
              </w:rPr>
              <w:t>_________________________________________________________</w:t>
            </w:r>
          </w:p>
        </w:tc>
        <w:tc>
          <w:tcPr>
            <w:tcW w:w="5407"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rPr>
              <w:t>6. Compare probabilities from #1, #3, and #5.  ________</w:t>
            </w:r>
          </w:p>
          <w:p w:rsidR="000D19ED" w:rsidRDefault="00581A7F">
            <w:pPr>
              <w:pStyle w:val="normal0"/>
              <w:widowControl w:val="0"/>
              <w:spacing w:line="240" w:lineRule="auto"/>
            </w:pPr>
            <w:r>
              <w:rPr>
                <w:rFonts w:ascii="Cambria" w:eastAsia="Cambria" w:hAnsi="Cambria" w:cs="Cambria"/>
              </w:rPr>
              <w:t>_________________________________________________________</w:t>
            </w:r>
          </w:p>
          <w:p w:rsidR="000D19ED" w:rsidRDefault="00581A7F">
            <w:pPr>
              <w:pStyle w:val="normal0"/>
              <w:widowControl w:val="0"/>
              <w:spacing w:line="240" w:lineRule="auto"/>
            </w:pPr>
            <w:r>
              <w:rPr>
                <w:rFonts w:ascii="Cambria" w:eastAsia="Cambria" w:hAnsi="Cambria" w:cs="Cambria"/>
              </w:rPr>
              <w:t>_________________________________________________________</w:t>
            </w:r>
          </w:p>
        </w:tc>
      </w:tr>
    </w:tbl>
    <w:p w:rsidR="000D19ED" w:rsidRDefault="000D19ED">
      <w:pPr>
        <w:pStyle w:val="normal0"/>
        <w:widowControl w:val="0"/>
      </w:pPr>
    </w:p>
    <w:tbl>
      <w:tblPr>
        <w:bidiVisual/>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800"/>
      </w:tblGrid>
      <w:tr w:rsidR="000D19ED">
        <w:tc>
          <w:tcPr>
            <w:tcW w:w="10800" w:type="dxa"/>
            <w:tcMar>
              <w:top w:w="100" w:type="dxa"/>
              <w:left w:w="100" w:type="dxa"/>
              <w:bottom w:w="100" w:type="dxa"/>
              <w:right w:w="100" w:type="dxa"/>
            </w:tcMar>
          </w:tcPr>
          <w:p w:rsidR="000D19ED" w:rsidRDefault="00581A7F">
            <w:pPr>
              <w:pStyle w:val="normal0"/>
              <w:widowControl w:val="0"/>
              <w:spacing w:line="240" w:lineRule="auto"/>
            </w:pPr>
            <w:r>
              <w:rPr>
                <w:rFonts w:ascii="Cambria" w:eastAsia="Cambria" w:hAnsi="Cambria" w:cs="Cambria"/>
                <w:i/>
              </w:rPr>
              <w:t xml:space="preserve">General Statement: </w:t>
            </w:r>
            <w:r>
              <w:rPr>
                <w:rFonts w:ascii="Cambria" w:eastAsia="Cambria" w:hAnsi="Cambria" w:cs="Cambria"/>
              </w:rPr>
              <w:t xml:space="preserve"> ____________________________________________________________________________________________________________________</w:t>
            </w:r>
          </w:p>
          <w:p w:rsidR="000D19ED" w:rsidRDefault="00581A7F">
            <w:pPr>
              <w:pStyle w:val="normal0"/>
              <w:widowControl w:val="0"/>
              <w:spacing w:line="240" w:lineRule="auto"/>
            </w:pPr>
            <w:r>
              <w:rPr>
                <w:rFonts w:ascii="Cambria" w:eastAsia="Cambria" w:hAnsi="Cambria" w:cs="Cambria"/>
              </w:rPr>
              <w:t>____________________________________________________________________________________________________________________.  This theorem is called the ____________________________________________________________________ (LLN).</w:t>
            </w:r>
          </w:p>
        </w:tc>
      </w:tr>
    </w:tbl>
    <w:p w:rsidR="000D19ED" w:rsidRDefault="000D19ED">
      <w:pPr>
        <w:pStyle w:val="normal0"/>
        <w:widowControl w:val="0"/>
      </w:pPr>
    </w:p>
    <w:p w:rsidR="000D19ED" w:rsidRDefault="00581A7F">
      <w:pPr>
        <w:pStyle w:val="normal0"/>
        <w:widowControl w:val="0"/>
      </w:pPr>
      <w:r>
        <w:rPr>
          <w:rFonts w:ascii="Cambria" w:eastAsia="Cambria" w:hAnsi="Cambria" w:cs="Cambria"/>
          <w:b/>
        </w:rPr>
        <w:t>Fairness:  A game or activity is fair if _______________________________________________________________________________________________________________________________________________________________________________________________________________________________________________.</w:t>
      </w:r>
    </w:p>
    <w:p w:rsidR="000D19ED" w:rsidRDefault="000D19ED">
      <w:pPr>
        <w:pStyle w:val="normal0"/>
        <w:widowControl w:val="0"/>
      </w:pPr>
    </w:p>
    <w:p w:rsidR="000D19ED" w:rsidRDefault="00581A7F">
      <w:pPr>
        <w:pStyle w:val="normal0"/>
        <w:widowControl w:val="0"/>
      </w:pPr>
      <w:r>
        <w:rPr>
          <w:rFonts w:ascii="Cambria" w:eastAsia="Cambria" w:hAnsi="Cambria" w:cs="Cambria"/>
          <w:b/>
        </w:rPr>
        <w:t>Determine whether each “game” is fair, using probability.</w:t>
      </w:r>
    </w:p>
    <w:p w:rsidR="00581A7F" w:rsidRDefault="00581A7F">
      <w:pPr>
        <w:pStyle w:val="normal0"/>
        <w:widowControl w:val="0"/>
        <w:rPr>
          <w:rFonts w:ascii="Cambria" w:eastAsia="Cambria" w:hAnsi="Cambria" w:cs="Cambria"/>
        </w:rPr>
        <w:sectPr w:rsidR="00581A7F" w:rsidSect="000D19ED">
          <w:headerReference w:type="default" r:id="rId6"/>
          <w:pgSz w:w="12240" w:h="15840"/>
          <w:pgMar w:top="720" w:right="720" w:bottom="720" w:left="720" w:header="720" w:footer="720" w:gutter="0"/>
          <w:cols w:space="720"/>
        </w:sectPr>
      </w:pPr>
    </w:p>
    <w:p w:rsidR="000D19ED" w:rsidRDefault="00581A7F">
      <w:pPr>
        <w:pStyle w:val="normal0"/>
        <w:widowControl w:val="0"/>
      </w:pPr>
      <w:r>
        <w:rPr>
          <w:rFonts w:ascii="Cambria" w:eastAsia="Cambria" w:hAnsi="Cambria" w:cs="Cambria"/>
        </w:rPr>
        <w:lastRenderedPageBreak/>
        <w:t>a)  If you select an ACE you win $100, if you select a face card you win $50, if you select anything else you win nothing.</w:t>
      </w: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t>b)  If you flip Heads on a quarter you win.</w:t>
      </w: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lastRenderedPageBreak/>
        <w:t>c) If you selected a red card out of a standard deck of cards, you win.</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t>d)  If you roll doubles on two dice, you win.</w:t>
      </w:r>
    </w:p>
    <w:p w:rsidR="000D19ED" w:rsidRDefault="000D19ED">
      <w:pPr>
        <w:pStyle w:val="normal0"/>
        <w:widowControl w:val="0"/>
      </w:pPr>
    </w:p>
    <w:p w:rsidR="00581A7F" w:rsidRDefault="00581A7F">
      <w:pPr>
        <w:pStyle w:val="normal0"/>
        <w:widowControl w:val="0"/>
        <w:sectPr w:rsidR="00581A7F" w:rsidSect="00581A7F">
          <w:type w:val="continuous"/>
          <w:pgSz w:w="12240" w:h="15840"/>
          <w:pgMar w:top="720" w:right="720" w:bottom="720" w:left="720" w:header="720" w:footer="720" w:gutter="0"/>
          <w:cols w:num="2" w:space="720"/>
        </w:sectPr>
      </w:pPr>
    </w:p>
    <w:p w:rsidR="000D19ED" w:rsidRDefault="000D19ED">
      <w:pPr>
        <w:pStyle w:val="normal0"/>
        <w:widowControl w:val="0"/>
      </w:pPr>
    </w:p>
    <w:p w:rsidR="000D19ED" w:rsidRDefault="00581A7F">
      <w:pPr>
        <w:pStyle w:val="normal0"/>
        <w:widowControl w:val="0"/>
      </w:pPr>
      <w:r>
        <w:rPr>
          <w:rFonts w:ascii="Cambria" w:eastAsia="Cambria" w:hAnsi="Cambria" w:cs="Cambria"/>
          <w:b/>
        </w:rPr>
        <w:t xml:space="preserve">Is </w:t>
      </w:r>
      <w:proofErr w:type="gramStart"/>
      <w:r>
        <w:rPr>
          <w:rFonts w:ascii="Cambria" w:eastAsia="Cambria" w:hAnsi="Cambria" w:cs="Cambria"/>
          <w:b/>
        </w:rPr>
        <w:t>This</w:t>
      </w:r>
      <w:proofErr w:type="gramEnd"/>
      <w:r>
        <w:rPr>
          <w:rFonts w:ascii="Cambria" w:eastAsia="Cambria" w:hAnsi="Cambria" w:cs="Cambria"/>
          <w:b/>
        </w:rPr>
        <w:t xml:space="preserve"> game Fair?  Why or Why not?  </w:t>
      </w:r>
    </w:p>
    <w:p w:rsidR="000D19ED" w:rsidRDefault="00581A7F">
      <w:pPr>
        <w:pStyle w:val="normal0"/>
        <w:widowControl w:val="0"/>
      </w:pPr>
      <w:r>
        <w:rPr>
          <w:rFonts w:ascii="Cambria" w:eastAsia="Cambria" w:hAnsi="Cambria" w:cs="Cambria"/>
        </w:rPr>
        <w:t>The game: Pair up with a partner.  Designate one of you as Player A and one of you as Player B.  Each of you will have a die.  You and your partner will roll your dice simultaneously and find the absolute value of the differences of the number that you roll.  Player A gets one (1) point (and Player B gets 0) if the value is 0, 1, or 2.  Player B gets one (1) point (and Player A gets 0</w:t>
      </w:r>
      <w:proofErr w:type="gramStart"/>
      <w:r>
        <w:rPr>
          <w:rFonts w:ascii="Cambria" w:eastAsia="Cambria" w:hAnsi="Cambria" w:cs="Cambria"/>
        </w:rPr>
        <w:t>)if</w:t>
      </w:r>
      <w:proofErr w:type="gramEnd"/>
      <w:r>
        <w:rPr>
          <w:rFonts w:ascii="Cambria" w:eastAsia="Cambria" w:hAnsi="Cambria" w:cs="Cambria"/>
        </w:rPr>
        <w:t xml:space="preserve"> the value is 3, 4, or 5.  </w:t>
      </w:r>
      <w:r>
        <w:rPr>
          <w:rFonts w:ascii="Cambria" w:eastAsia="Cambria" w:hAnsi="Cambria" w:cs="Cambria"/>
          <w:b/>
        </w:rPr>
        <w:t>After 10 rolls of the dice, the player with the most points wins the game.</w:t>
      </w:r>
    </w:p>
    <w:p w:rsidR="000D19ED" w:rsidRDefault="000D19ED">
      <w:pPr>
        <w:pStyle w:val="normal0"/>
        <w:widowControl w:val="0"/>
      </w:pPr>
    </w:p>
    <w:p w:rsidR="000D19ED" w:rsidRDefault="00581A7F">
      <w:pPr>
        <w:pStyle w:val="normal0"/>
        <w:widowControl w:val="0"/>
      </w:pPr>
      <w:r>
        <w:rPr>
          <w:rFonts w:ascii="Cambria" w:eastAsia="Cambria" w:hAnsi="Cambria" w:cs="Cambria"/>
        </w:rPr>
        <w:t>1.  Make a conjecture about the fairness of the game.  Write the arguments that support your conjecture.</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lastRenderedPageBreak/>
        <w:t>2. Test your conjecture by playing the game six times with your partner.  Record your results.  Organize your data.  Be prepared to share your results.  Do your data support your conjecture?</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t>3.  What mathematics is involved in this investigation?</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rPr>
        <w:t>4.  How might you extend this investigation?</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b/>
        </w:rPr>
        <w:t>Performance Task A:</w:t>
      </w:r>
      <w:r>
        <w:rPr>
          <w:rFonts w:ascii="Cambria" w:eastAsia="Cambria" w:hAnsi="Cambria" w:cs="Cambria"/>
        </w:rPr>
        <w:t xml:space="preserve"> With your partner, and the dice provided, use what you know about fairness to design a </w:t>
      </w:r>
      <w:r>
        <w:rPr>
          <w:rFonts w:ascii="Cambria" w:eastAsia="Cambria" w:hAnsi="Cambria" w:cs="Cambria"/>
          <w:i/>
        </w:rPr>
        <w:t xml:space="preserve">fair </w:t>
      </w:r>
      <w:r>
        <w:rPr>
          <w:rFonts w:ascii="Cambria" w:eastAsia="Cambria" w:hAnsi="Cambria" w:cs="Cambria"/>
        </w:rPr>
        <w:t>game.  You must outline the objective, and the procedure.  You must calculate the probability of “winning” and “losing.”  Play the game 10 times and record the empirical data.  Does the empirical data support the theoretical fairness of your game?</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581A7F">
      <w:pPr>
        <w:pStyle w:val="normal0"/>
        <w:widowControl w:val="0"/>
      </w:pPr>
      <w:r>
        <w:rPr>
          <w:rFonts w:ascii="Cambria" w:eastAsia="Cambria" w:hAnsi="Cambria" w:cs="Cambria"/>
          <w:b/>
        </w:rPr>
        <w:t>Performance Task B:</w:t>
      </w:r>
      <w:r>
        <w:rPr>
          <w:rFonts w:ascii="Cambria" w:eastAsia="Cambria" w:hAnsi="Cambria" w:cs="Cambria"/>
        </w:rPr>
        <w:t xml:space="preserve"> With your partner, and the dice provided, use what you know about fairness to design a game, in which the house has the advantage.  You must outline the objective, and the procedure.  You must calculate the probability of “winning” and “losing.”  Play the game 10 times and record the empirical data.  Does the empirical data support the theoretical fairness of your game?</w:t>
      </w: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0D19ED" w:rsidRDefault="000D19ED">
      <w:pPr>
        <w:pStyle w:val="normal0"/>
        <w:widowControl w:val="0"/>
      </w:pPr>
    </w:p>
    <w:p w:rsidR="00581A7F" w:rsidRDefault="00581A7F">
      <w:pPr>
        <w:pStyle w:val="normal0"/>
        <w:widowControl w:val="0"/>
        <w:rPr>
          <w:rFonts w:ascii="Cambria" w:eastAsia="Cambria" w:hAnsi="Cambria" w:cs="Cambria"/>
          <w:b/>
        </w:rPr>
      </w:pPr>
    </w:p>
    <w:p w:rsidR="000D19ED" w:rsidRDefault="00581A7F">
      <w:pPr>
        <w:pStyle w:val="normal0"/>
        <w:widowControl w:val="0"/>
      </w:pPr>
      <w:r>
        <w:rPr>
          <w:rFonts w:ascii="Cambria" w:eastAsia="Cambria" w:hAnsi="Cambria" w:cs="Cambria"/>
          <w:b/>
        </w:rPr>
        <w:t>Extension Question:</w:t>
      </w:r>
      <w:r>
        <w:rPr>
          <w:rFonts w:ascii="Cambria" w:eastAsia="Cambria" w:hAnsi="Cambria" w:cs="Cambria"/>
        </w:rPr>
        <w:t xml:space="preserve">  Suppose you were to charge people to play your game at a carnival and there was a prize for the contestant if they won.  Which game (A or B) would you play?  Why? ________________________________________________</w:t>
      </w:r>
    </w:p>
    <w:p w:rsidR="000D19ED" w:rsidRDefault="00581A7F">
      <w:pPr>
        <w:pStyle w:val="normal0"/>
        <w:widowControl w:val="0"/>
      </w:pPr>
      <w:r>
        <w:rPr>
          <w:rFonts w:ascii="Cambria" w:eastAsia="Cambria" w:hAnsi="Cambria" w:cs="Cambria"/>
        </w:rPr>
        <w:t>____________________________________________________________________________________________________________________________________</w:t>
      </w:r>
    </w:p>
    <w:p w:rsidR="000D19ED" w:rsidRDefault="00581A7F">
      <w:pPr>
        <w:pStyle w:val="normal0"/>
        <w:widowControl w:val="0"/>
      </w:pPr>
      <w:r>
        <w:rPr>
          <w:rFonts w:ascii="Cambria" w:eastAsia="Cambria" w:hAnsi="Cambria" w:cs="Cambri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D19ED" w:rsidSect="00581A7F">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ED" w:rsidRDefault="000D19ED" w:rsidP="000D19ED">
      <w:pPr>
        <w:spacing w:after="0" w:line="240" w:lineRule="auto"/>
      </w:pPr>
      <w:r>
        <w:separator/>
      </w:r>
    </w:p>
  </w:endnote>
  <w:endnote w:type="continuationSeparator" w:id="0">
    <w:p w:rsidR="000D19ED" w:rsidRDefault="000D19ED" w:rsidP="000D1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ED" w:rsidRDefault="000D19ED" w:rsidP="000D19ED">
      <w:pPr>
        <w:spacing w:after="0" w:line="240" w:lineRule="auto"/>
      </w:pPr>
      <w:r>
        <w:separator/>
      </w:r>
    </w:p>
  </w:footnote>
  <w:footnote w:type="continuationSeparator" w:id="0">
    <w:p w:rsidR="000D19ED" w:rsidRDefault="000D19ED" w:rsidP="000D19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ED" w:rsidRDefault="00581A7F">
    <w:pPr>
      <w:pStyle w:val="normal0"/>
      <w:widowControl w:val="0"/>
    </w:pPr>
    <w:r>
      <w:rPr>
        <w:rFonts w:ascii="Cambria" w:eastAsia="Cambria" w:hAnsi="Cambria" w:cs="Cambria"/>
        <w:b/>
        <w:sz w:val="32"/>
      </w:rPr>
      <w:t>1.5 Empirical Probability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D19ED"/>
    <w:rsid w:val="000D19ED"/>
    <w:rsid w:val="002C4577"/>
    <w:rsid w:val="00581A7F"/>
    <w:rsid w:val="00696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77"/>
  </w:style>
  <w:style w:type="paragraph" w:styleId="Heading1">
    <w:name w:val="heading 1"/>
    <w:basedOn w:val="normal0"/>
    <w:next w:val="normal0"/>
    <w:rsid w:val="000D19E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D19E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D19E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D19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D19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D19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19ED"/>
    <w:pPr>
      <w:spacing w:after="0"/>
    </w:pPr>
    <w:rPr>
      <w:rFonts w:ascii="Arial" w:eastAsia="Arial" w:hAnsi="Arial" w:cs="Arial"/>
      <w:color w:val="000000"/>
    </w:rPr>
  </w:style>
  <w:style w:type="paragraph" w:styleId="Title">
    <w:name w:val="Title"/>
    <w:basedOn w:val="normal0"/>
    <w:next w:val="normal0"/>
    <w:rsid w:val="000D19ED"/>
    <w:pPr>
      <w:keepNext/>
      <w:keepLines/>
      <w:contextualSpacing/>
    </w:pPr>
    <w:rPr>
      <w:rFonts w:ascii="Trebuchet MS" w:eastAsia="Trebuchet MS" w:hAnsi="Trebuchet MS" w:cs="Trebuchet MS"/>
      <w:sz w:val="42"/>
    </w:rPr>
  </w:style>
  <w:style w:type="paragraph" w:styleId="Subtitle">
    <w:name w:val="Subtitle"/>
    <w:basedOn w:val="normal0"/>
    <w:next w:val="normal0"/>
    <w:rsid w:val="000D19ED"/>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Company>Charlotte Mecklenburg Schools</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1.5EmpiricalProbability.docx</dc:title>
  <dc:creator>Robinson, Marvin R.</dc:creator>
  <cp:lastModifiedBy>marvinr.robinson</cp:lastModifiedBy>
  <cp:revision>2</cp:revision>
  <cp:lastPrinted>2014-02-04T11:48:00Z</cp:lastPrinted>
  <dcterms:created xsi:type="dcterms:W3CDTF">2014-09-08T19:30:00Z</dcterms:created>
  <dcterms:modified xsi:type="dcterms:W3CDTF">2014-09-08T19:30:00Z</dcterms:modified>
</cp:coreProperties>
</file>